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Nadpis1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 xml:space="preserve">Projekt ,,Pracuj, zmeň svoj život“ </w:t>
      </w:r>
    </w:p>
    <w:p>
      <w:pPr>
        <w:pStyle w:val="Nadpis1"/>
        <w:rPr>
          <w:rFonts w:ascii="Times New Roman" w:hAnsi="Times New Roman" w:cs="Times New Roman"/>
          <w:spacing w:val="4"/>
          <w:sz w:val="32"/>
          <w:szCs w:val="32"/>
        </w:rPr>
      </w:pPr>
      <w:r>
        <w:rPr>
          <w:rFonts w:ascii="Times New Roman" w:hAnsi="Times New Roman" w:cs="Times New Roman"/>
          <w:spacing w:val="4"/>
          <w:sz w:val="32"/>
          <w:szCs w:val="32"/>
        </w:rPr>
        <w:t xml:space="preserve">Aktivita č. 2 Podpora zamestnávania </w:t>
      </w:r>
      <w:proofErr w:type="spellStart"/>
      <w:r>
        <w:rPr>
          <w:rFonts w:ascii="Times New Roman" w:hAnsi="Times New Roman" w:cs="Times New Roman"/>
          <w:spacing w:val="4"/>
          <w:sz w:val="32"/>
          <w:szCs w:val="32"/>
        </w:rPr>
        <w:t>UoZ</w:t>
      </w:r>
      <w:proofErr w:type="spellEnd"/>
      <w:r>
        <w:rPr>
          <w:rFonts w:ascii="Times New Roman" w:hAnsi="Times New Roman" w:cs="Times New Roman"/>
          <w:spacing w:val="4"/>
          <w:sz w:val="32"/>
          <w:szCs w:val="32"/>
        </w:rPr>
        <w:t xml:space="preserve"> prostredníctvom poskytovateľov sociálnych služieb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b/>
        </w:rPr>
        <w:t xml:space="preserve">Hlavnou aktivitou projektu </w:t>
      </w:r>
      <w:r>
        <w:t>je poskytovanie príspevku zamestnávateľovi, ktorý je registrovaným poskytovateľom sociálnych služieb, na úhradu časti celkovej ceny práce pre zamestnanca vypočítanej z priemernej mzdy zamestnanca v hospodárstve SR za 1-3 štvrťrok 2019.</w:t>
      </w:r>
    </w:p>
    <w:p>
      <w:pPr>
        <w:jc w:val="both"/>
      </w:pPr>
    </w:p>
    <w:p>
      <w:pPr>
        <w:jc w:val="both"/>
      </w:pPr>
      <w:r>
        <w:t xml:space="preserve">Oprávnená cieľová skupina: </w:t>
      </w:r>
      <w:proofErr w:type="spellStart"/>
      <w:r>
        <w:t>UoZ</w:t>
      </w:r>
      <w:proofErr w:type="spellEnd"/>
      <w:r>
        <w:t xml:space="preserve"> podľa § 6 zákona o službách zamestnanosti, vedený v evidencii </w:t>
      </w:r>
      <w:proofErr w:type="spellStart"/>
      <w:r>
        <w:t>UoZ</w:t>
      </w:r>
      <w:proofErr w:type="spellEnd"/>
      <w:r>
        <w:t xml:space="preserve"> najmenej </w:t>
      </w:r>
      <w:r>
        <w:rPr>
          <w:b/>
          <w:bCs/>
        </w:rPr>
        <w:t xml:space="preserve">1 mesiac. </w:t>
      </w:r>
    </w:p>
    <w:p>
      <w:pPr>
        <w:pStyle w:val="Zkladntext21"/>
        <w:rPr>
          <w:spacing w:val="4"/>
          <w:szCs w:val="24"/>
        </w:rPr>
      </w:pPr>
    </w:p>
    <w:p>
      <w:pPr>
        <w:pStyle w:val="Zkladntext21"/>
        <w:rPr>
          <w:spacing w:val="4"/>
          <w:szCs w:val="24"/>
        </w:rPr>
      </w:pPr>
      <w:r>
        <w:rPr>
          <w:spacing w:val="4"/>
          <w:szCs w:val="24"/>
        </w:rPr>
        <w:t xml:space="preserve">Úrad poskytne finančný príspevok </w:t>
      </w:r>
      <w:r>
        <w:rPr>
          <w:szCs w:val="24"/>
        </w:rPr>
        <w:t xml:space="preserve">zamestnávateľovi, </w:t>
      </w:r>
      <w:r>
        <w:rPr>
          <w:spacing w:val="4"/>
          <w:szCs w:val="24"/>
        </w:rPr>
        <w:t xml:space="preserve">ktorý </w:t>
      </w:r>
      <w:r>
        <w:rPr>
          <w:b/>
          <w:spacing w:val="4"/>
          <w:szCs w:val="24"/>
        </w:rPr>
        <w:t>príjme na vytvorené</w:t>
      </w:r>
      <w:r>
        <w:rPr>
          <w:b/>
          <w:spacing w:val="4"/>
        </w:rPr>
        <w:t xml:space="preserve"> </w:t>
      </w:r>
      <w:r>
        <w:rPr>
          <w:b/>
          <w:spacing w:val="4"/>
          <w:szCs w:val="24"/>
        </w:rPr>
        <w:t xml:space="preserve">pracovné miesto </w:t>
      </w:r>
      <w:proofErr w:type="spellStart"/>
      <w:r>
        <w:rPr>
          <w:b/>
          <w:spacing w:val="4"/>
          <w:szCs w:val="24"/>
        </w:rPr>
        <w:t>UoZ</w:t>
      </w:r>
      <w:proofErr w:type="spellEnd"/>
      <w:r>
        <w:rPr>
          <w:spacing w:val="4"/>
          <w:szCs w:val="24"/>
        </w:rPr>
        <w:t xml:space="preserve"> z oprávnenej cieľovej skupiny,</w:t>
      </w:r>
      <w:r>
        <w:rPr>
          <w:b/>
          <w:spacing w:val="4"/>
        </w:rPr>
        <w:t xml:space="preserve"> </w:t>
      </w:r>
      <w:r>
        <w:rPr>
          <w:b/>
          <w:spacing w:val="4"/>
          <w:szCs w:val="24"/>
        </w:rPr>
        <w:t xml:space="preserve">ak pracovný pomer je dohodnutý v rozsahu najmenej polovice ustanoveného týždenného pracovného času: </w:t>
      </w:r>
    </w:p>
    <w:p>
      <w:pPr>
        <w:numPr>
          <w:ilvl w:val="0"/>
          <w:numId w:val="1"/>
        </w:numPr>
        <w:jc w:val="both"/>
      </w:pPr>
      <w:r>
        <w:t>na dobu určitú, minimálne na 9 mesiacov alebo,</w:t>
      </w:r>
    </w:p>
    <w:p>
      <w:pPr>
        <w:numPr>
          <w:ilvl w:val="0"/>
          <w:numId w:val="1"/>
        </w:numPr>
        <w:jc w:val="both"/>
      </w:pPr>
      <w:r>
        <w:t>na neurčitý čas.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Oprávnený žiadateľ:</w:t>
      </w:r>
    </w:p>
    <w:p>
      <w:pPr>
        <w:pStyle w:val="Odsekzoznamu"/>
        <w:numPr>
          <w:ilvl w:val="0"/>
          <w:numId w:val="3"/>
        </w:numPr>
        <w:jc w:val="both"/>
        <w:rPr>
          <w:b/>
          <w:bCs/>
          <w:noProof/>
          <w:lang w:val="sk-SK"/>
        </w:rPr>
      </w:pPr>
      <w:bookmarkStart w:id="0" w:name="_Toc109305700"/>
      <w:r>
        <w:rPr>
          <w:b/>
          <w:bCs/>
          <w:noProof/>
          <w:lang w:val="sk-SK"/>
        </w:rPr>
        <w:t>sociálne služby krízovej intervencie, ktorými sú</w:t>
      </w:r>
    </w:p>
    <w:p>
      <w:pPr>
        <w:pStyle w:val="Odsekzoznamu"/>
        <w:numPr>
          <w:ilvl w:val="0"/>
          <w:numId w:val="3"/>
        </w:numPr>
        <w:jc w:val="both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sociálne služby na podporu rodiny s deťmi, ktorými sú</w:t>
      </w:r>
    </w:p>
    <w:p>
      <w:pPr>
        <w:pStyle w:val="Odsekzoznamu"/>
        <w:numPr>
          <w:ilvl w:val="0"/>
          <w:numId w:val="3"/>
        </w:numPr>
        <w:jc w:val="both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sociálne služby na riešenie nepriaznivej sociálnej situácie z dôvodu ťažkého zdravotného postihnutia, nepriaznivého zdravotného stavu alebo z dôvodu dovŕšenia dôchodkového veku, ktorými sú</w:t>
      </w:r>
    </w:p>
    <w:p>
      <w:pPr>
        <w:pStyle w:val="Odsekzoznamu"/>
        <w:numPr>
          <w:ilvl w:val="0"/>
          <w:numId w:val="3"/>
        </w:numPr>
        <w:jc w:val="both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sociálne služby s použitím telekomunikačných technológií, ktorými sú</w:t>
      </w:r>
    </w:p>
    <w:p>
      <w:pPr>
        <w:pStyle w:val="Odsekzoznamu"/>
        <w:numPr>
          <w:ilvl w:val="0"/>
          <w:numId w:val="3"/>
        </w:numPr>
        <w:jc w:val="both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podporné služby, ktorými sú</w:t>
      </w:r>
    </w:p>
    <w:p>
      <w:pPr>
        <w:tabs>
          <w:tab w:val="left" w:pos="0"/>
        </w:tabs>
        <w:jc w:val="both"/>
        <w:rPr>
          <w:b/>
          <w:sz w:val="28"/>
          <w:szCs w:val="28"/>
          <w:u w:val="single"/>
        </w:rPr>
      </w:pPr>
    </w:p>
    <w:p>
      <w:pPr>
        <w:tabs>
          <w:tab w:val="left" w:pos="0"/>
        </w:tabs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Žiadosti o poskytnutie príspevku je možné predkladať najneskôr do 4.12.2020</w:t>
      </w:r>
      <w:r>
        <w:rPr>
          <w:sz w:val="28"/>
          <w:szCs w:val="28"/>
          <w:u w:val="single"/>
        </w:rPr>
        <w:t xml:space="preserve">. </w:t>
      </w:r>
    </w:p>
    <w:p>
      <w:pPr>
        <w:tabs>
          <w:tab w:val="left" w:pos="0"/>
        </w:tabs>
        <w:jc w:val="both"/>
        <w:rPr>
          <w:sz w:val="28"/>
          <w:szCs w:val="28"/>
          <w:u w:val="single"/>
        </w:rPr>
      </w:pPr>
    </w:p>
    <w:p>
      <w:pPr>
        <w:jc w:val="both"/>
        <w:rPr>
          <w:b/>
        </w:rPr>
      </w:pPr>
      <w:r>
        <w:rPr>
          <w:b/>
        </w:rPr>
        <w:t>K žiadosti je potrebné doložiť:</w:t>
      </w:r>
    </w:p>
    <w:p>
      <w:pPr>
        <w:jc w:val="both"/>
      </w:pPr>
      <w:r>
        <w:t xml:space="preserve">Vyhlásenie žiadateľa o poskytnutej pomoci </w:t>
      </w:r>
      <w:proofErr w:type="spellStart"/>
      <w:r>
        <w:t>de</w:t>
      </w:r>
      <w:proofErr w:type="spellEnd"/>
      <w:r>
        <w:t xml:space="preserve"> </w:t>
      </w:r>
      <w:proofErr w:type="spellStart"/>
      <w:r>
        <w:t>minimis</w:t>
      </w:r>
      <w:proofErr w:type="spellEnd"/>
      <w:r>
        <w:t xml:space="preserve"> (platí len pre podnikateľské subjekty, resp. subjekty, ktoré nie sú podnikateľským subjektom a v rámci svojej činnosti sú zapojené do hospodárskej činnosti).</w:t>
      </w:r>
    </w:p>
    <w:p>
      <w:pPr>
        <w:jc w:val="both"/>
      </w:pPr>
    </w:p>
    <w:p>
      <w:pPr>
        <w:jc w:val="both"/>
        <w:rPr>
          <w:b/>
          <w:strike/>
        </w:rPr>
      </w:pPr>
      <w:r>
        <w:t xml:space="preserve">Finančný príspevok sa poskytne zamestnávateľovi, ktorý na vytvorené pracovné miesto prijme do pracovného pomeru </w:t>
      </w:r>
      <w:proofErr w:type="spellStart"/>
      <w:r>
        <w:t>UoZ</w:t>
      </w:r>
      <w:proofErr w:type="spellEnd"/>
      <w:r>
        <w:t xml:space="preserve"> z oprávnenej cieľovej skupiny, ak je pracovný pomer dohodnutý </w:t>
      </w:r>
      <w:r>
        <w:rPr>
          <w:b/>
        </w:rPr>
        <w:t>najmenej v rozsahu polovice ustanoveného týždenného pracovného času.</w:t>
      </w:r>
      <w:r>
        <w:t xml:space="preserve"> </w:t>
      </w:r>
    </w:p>
    <w:p>
      <w:pPr>
        <w:jc w:val="both"/>
        <w:rPr>
          <w:b/>
        </w:rPr>
      </w:pPr>
    </w:p>
    <w:p>
      <w:pPr>
        <w:jc w:val="both"/>
        <w:rPr>
          <w:b/>
          <w:bCs/>
        </w:rPr>
      </w:pPr>
      <w:r>
        <w:rPr>
          <w:b/>
        </w:rPr>
        <w:t>Finančný príspevok</w:t>
      </w:r>
      <w:r>
        <w:t xml:space="preserve"> poskytne úrad zamestnávateľovi </w:t>
      </w:r>
      <w:r>
        <w:rPr>
          <w:b/>
          <w:bCs/>
        </w:rPr>
        <w:t xml:space="preserve">jednorazovo, na obdobie 9 mesiacov </w:t>
      </w:r>
      <w:r>
        <w:t xml:space="preserve">na úhradu časti CPP zamestnanca formou </w:t>
      </w:r>
      <w:proofErr w:type="spellStart"/>
      <w:r>
        <w:rPr>
          <w:b/>
          <w:bCs/>
        </w:rPr>
        <w:t>predfinancovania</w:t>
      </w:r>
      <w:proofErr w:type="spellEnd"/>
      <w:r>
        <w:rPr>
          <w:b/>
          <w:bCs/>
        </w:rPr>
        <w:t>.</w:t>
      </w:r>
    </w:p>
    <w:p>
      <w:pPr>
        <w:pStyle w:val="Odsekzoznamu"/>
        <w:ind w:left="0"/>
        <w:contextualSpacing/>
        <w:jc w:val="both"/>
        <w:rPr>
          <w:b/>
        </w:rPr>
      </w:pPr>
      <w:r>
        <w:rPr>
          <w:lang w:val="sk-SK"/>
        </w:rPr>
        <w:t>Výška finančného príspevku</w:t>
      </w:r>
      <w:r>
        <w:t xml:space="preserve"> </w:t>
      </w:r>
      <w:r>
        <w:rPr>
          <w:lang w:val="sk-SK"/>
        </w:rPr>
        <w:t xml:space="preserve">je </w:t>
      </w:r>
      <w:r>
        <w:rPr>
          <w:b/>
          <w:lang w:val="sk-SK"/>
        </w:rPr>
        <w:t xml:space="preserve">95 </w:t>
      </w:r>
      <w:r>
        <w:rPr>
          <w:b/>
        </w:rPr>
        <w:t xml:space="preserve">% </w:t>
      </w:r>
      <w:r>
        <w:rPr>
          <w:b/>
          <w:lang w:val="sk-SK"/>
        </w:rPr>
        <w:t>z CCP</w:t>
      </w:r>
      <w:r>
        <w:rPr>
          <w:b/>
        </w:rPr>
        <w:t xml:space="preserve"> zamestnanca</w:t>
      </w:r>
      <w:r>
        <w:t>, najviac však vo výške</w:t>
      </w:r>
      <w:r>
        <w:rPr>
          <w:lang w:val="sk-SK"/>
        </w:rPr>
        <w:t xml:space="preserve"> 95 % CPP vypočítanej z priemernej mzdy zamestnanca v hospodárstve SR za 1-3 štvrťrok 2019 (1438,52 €) t. j.</w:t>
      </w:r>
      <w:r>
        <w:rPr>
          <w:b/>
          <w:lang w:val="sk-SK"/>
        </w:rPr>
        <w:t xml:space="preserve"> 1 366,59 €</w:t>
      </w:r>
      <w:r>
        <w:rPr>
          <w:lang w:val="sk-SK"/>
        </w:rPr>
        <w:t xml:space="preserve"> (95 %) za obdobie 9 mesiacov, t. j. v sume </w:t>
      </w:r>
      <w:r>
        <w:rPr>
          <w:b/>
          <w:lang w:val="sk-SK"/>
        </w:rPr>
        <w:t>12 299,31 €</w:t>
      </w:r>
      <w:r>
        <w:rPr>
          <w:lang w:val="sk-SK"/>
        </w:rPr>
        <w:t xml:space="preserve">. </w:t>
      </w:r>
    </w:p>
    <w:bookmarkEnd w:id="0"/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</w:pPr>
      <w:r>
        <w:rPr>
          <w:b/>
        </w:rPr>
        <w:t xml:space="preserve">Bližšie informácie nájdete na: </w:t>
      </w:r>
      <w:hyperlink r:id="rId6" w:history="1">
        <w:r>
          <w:rPr>
            <w:rStyle w:val="Hypertextovprepojenie"/>
          </w:rPr>
          <w:t>https://www.upsvr.gov.sk/narodne-projekty-oznamenia-o-moznosti-predkladania-ziadosti-o-poskytnutie-financneho-prispevku/projekt-pracuj-zmen-svoj-zivot-aktivita-c.1-podpora-szco</w:t>
        </w:r>
      </w:hyperlink>
    </w:p>
    <w:p>
      <w:pPr>
        <w:jc w:val="both"/>
      </w:pPr>
    </w:p>
    <w:p>
      <w:bookmarkStart w:id="1" w:name="_GoBack"/>
      <w:bookmarkEnd w:id="1"/>
    </w:p>
    <w:sect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FC9"/>
    <w:multiLevelType w:val="hybridMultilevel"/>
    <w:tmpl w:val="8AF0A8F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90057"/>
    <w:multiLevelType w:val="multilevel"/>
    <w:tmpl w:val="041B001D"/>
    <w:styleLink w:val="t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431439F"/>
    <w:multiLevelType w:val="multilevel"/>
    <w:tmpl w:val="041B001D"/>
    <w:numStyleLink w:val="tl1"/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pPr>
      <w:ind w:left="708"/>
    </w:pPr>
    <w:rPr>
      <w:lang w:val="x-none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sk-SK"/>
    </w:rPr>
  </w:style>
  <w:style w:type="numbering" w:customStyle="1" w:styleId="tl1">
    <w:name w:val="Štýl1"/>
    <w:uiPriority w:val="99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pPr>
      <w:ind w:left="708"/>
    </w:pPr>
    <w:rPr>
      <w:lang w:val="x-none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sk-SK"/>
    </w:rPr>
  </w:style>
  <w:style w:type="numbering" w:customStyle="1" w:styleId="tl1">
    <w:name w:val="Štýl1"/>
    <w:uiPriority w:val="99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svr.gov.sk/narodne-projekty-oznamenia-o-moznosti-predkladania-ziadosti-o-poskytnutie-financneho-prispevku/projekt-pracuj-zmen-svoj-zivot-aktivita-c.1-podpora-sz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Andrikovičová Priska</dc:creator>
  <cp:lastModifiedBy>Andrikovičová Priska</cp:lastModifiedBy>
  <cp:revision>6</cp:revision>
  <cp:lastPrinted>2020-09-30T08:23:00Z</cp:lastPrinted>
  <dcterms:created xsi:type="dcterms:W3CDTF">2020-09-30T08:16:00Z</dcterms:created>
  <dcterms:modified xsi:type="dcterms:W3CDTF">2020-10-06T06:20:00Z</dcterms:modified>
</cp:coreProperties>
</file>